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B4" w:rsidRDefault="005E5837">
      <w:pPr>
        <w:ind w:firstLine="3"/>
        <w:jc w:val="right"/>
      </w:pPr>
      <w:r>
        <w:rPr>
          <w:sz w:val="28"/>
          <w:szCs w:val="28"/>
        </w:rPr>
        <w:t xml:space="preserve">Приложение </w:t>
      </w:r>
      <w:r w:rsidR="00BB31C5">
        <w:rPr>
          <w:sz w:val="28"/>
          <w:szCs w:val="28"/>
        </w:rPr>
        <w:t>5</w:t>
      </w:r>
      <w:r w:rsidR="00D07B88">
        <w:rPr>
          <w:sz w:val="28"/>
          <w:szCs w:val="28"/>
        </w:rPr>
        <w:t xml:space="preserve"> к объявлению</w:t>
      </w:r>
    </w:p>
    <w:p w:rsidR="002707B4" w:rsidRDefault="002707B4"/>
    <w:p w:rsidR="002707B4" w:rsidRDefault="002707B4"/>
    <w:p w:rsidR="002707B4" w:rsidRDefault="00D07B8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2707B4" w:rsidRDefault="002707B4">
      <w:pPr>
        <w:ind w:left="1120"/>
        <w:rPr>
          <w:sz w:val="28"/>
          <w:szCs w:val="28"/>
        </w:rPr>
      </w:pPr>
    </w:p>
    <w:p w:rsidR="002707B4" w:rsidRDefault="00D07B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2707B4" w:rsidRDefault="002707B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2707B4" w:rsidRDefault="00D07B88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2707B4" w:rsidRDefault="00D07B88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2707B4" w:rsidRDefault="00D07B88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2707B4" w:rsidRDefault="002707B4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2707B4" w:rsidRDefault="00D07B88">
      <w:pPr>
        <w:jc w:val="both"/>
      </w:pPr>
      <w:r>
        <w:rPr>
          <w:color w:val="000000"/>
          <w:sz w:val="28"/>
          <w:szCs w:val="28"/>
          <w:u w:val="single"/>
          <w:lang w:bidi="ru-RU"/>
        </w:rPr>
        <w:t>Написание реферата или иной письменной работы.</w:t>
      </w:r>
    </w:p>
    <w:p w:rsidR="002707B4" w:rsidRDefault="002707B4">
      <w:pPr>
        <w:jc w:val="both"/>
        <w:rPr>
          <w:color w:val="000000"/>
          <w:sz w:val="28"/>
          <w:szCs w:val="28"/>
          <w:u w:val="single"/>
          <w:lang w:bidi="ru-RU"/>
        </w:rPr>
      </w:pPr>
    </w:p>
    <w:p w:rsidR="002707B4" w:rsidRDefault="00D07B88">
      <w:pPr>
        <w:ind w:firstLine="567"/>
        <w:jc w:val="both"/>
      </w:pPr>
      <w:r>
        <w:rPr>
          <w:color w:val="000000"/>
          <w:sz w:val="28"/>
          <w:szCs w:val="28"/>
        </w:rPr>
        <w:t>Выполнение данного конкурсного задания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Реферат должен соответствовать следующим требованиям: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объем реферата - от 7 до 10 страниц (за исключением титульного листа и списка использованной литературы);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lastRenderedPageBreak/>
        <w:tab/>
        <w:t xml:space="preserve">шрифт - </w:t>
      </w:r>
      <w:proofErr w:type="spellStart"/>
      <w:r>
        <w:rPr>
          <w:sz w:val="28"/>
          <w:szCs w:val="28"/>
          <w:lang w:eastAsia="zh-CN"/>
        </w:rPr>
        <w:t>Times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New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Roman</w:t>
      </w:r>
      <w:proofErr w:type="spellEnd"/>
      <w:r>
        <w:rPr>
          <w:sz w:val="28"/>
          <w:szCs w:val="28"/>
          <w:lang w:eastAsia="zh-CN"/>
        </w:rPr>
        <w:t>, размер 14, через одинарный интервал.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должен содержать ссылки на использованные источники.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На реферат дается письменное заключение руководителя структурного подразделения департамента, в котором проводится конкурс.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или иная письменная работа регистрируется секретарем комиссии и под регистрационными номерами выдается для дачи письменного заключения и выставления итоговой оценки.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 xml:space="preserve">На основе указанного заключения </w:t>
      </w:r>
      <w:r>
        <w:rPr>
          <w:rFonts w:eastAsia="Arial"/>
          <w:sz w:val="28"/>
          <w:szCs w:val="28"/>
          <w:highlight w:val="white"/>
          <w:lang w:eastAsia="zh-CN"/>
        </w:rPr>
        <w:t xml:space="preserve">всеми членами комиссии </w:t>
      </w:r>
      <w:r>
        <w:rPr>
          <w:sz w:val="28"/>
          <w:szCs w:val="28"/>
          <w:lang w:eastAsia="zh-CN"/>
        </w:rPr>
        <w:t>выставляется итоговая оценка по следующим критериям: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1) соответствие установленным требованиям оформления;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2) раскрытие темы;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3) аналитические способности, логичность мышления;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4) обоснованность и практическая реализуемость представленных предложений по заданной теме.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7.6. По каждому вышеперечисленному критерию выставляется от 0,5 баллов до 2 баллов в следующем порядке: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ab/>
        <w:t>2 балла выставляется в случае, если критерий ярко выражен (кандидат раскрыл критерий в полном объеме и во всех ситуациях);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1,5 балла выставляется в случае, если критерий выражен средне (качество проявляется в большинстве ситуаций, уровень развития качества достаточен для эффективной работы);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 балл выставляется в случае, если критерий слабо выражен (качество недостаточно развито, что оказывает влияние на эффективность работы);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highlight w:val="white"/>
          <w:lang w:eastAsia="zh-CN"/>
        </w:rPr>
        <w:tab/>
        <w:t>0,5 балла выставляется в случае, если критерий не выражен (кандидат практически не демонстрирует данное качество, что оказывает существенное негативное влияние на эффективность кандидата).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 </w:t>
      </w:r>
      <w:r>
        <w:rPr>
          <w:sz w:val="28"/>
          <w:szCs w:val="28"/>
          <w:highlight w:val="white"/>
          <w:lang w:eastAsia="zh-CN"/>
        </w:rPr>
        <w:tab/>
      </w:r>
      <w:r>
        <w:rPr>
          <w:rFonts w:eastAsia="Arial"/>
          <w:sz w:val="28"/>
          <w:szCs w:val="28"/>
          <w:highlight w:val="white"/>
          <w:lang w:eastAsia="zh-CN"/>
        </w:rPr>
        <w:t>Максимальный балл (итоговая оценка по всем критериям)                                 за подготовку реферата – 8 баллов, минимальный балл — 2 балла.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При невыполнении задания по подготовке реферата баллы не выставляются.</w:t>
      </w:r>
    </w:p>
    <w:p w:rsidR="002707B4" w:rsidRPr="00CA6778" w:rsidRDefault="00D07B88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CA6778">
        <w:rPr>
          <w:color w:val="000000" w:themeColor="text1"/>
          <w:sz w:val="28"/>
          <w:szCs w:val="28"/>
          <w:lang w:bidi="ru-RU"/>
        </w:rPr>
        <w:t>Темы реферата:</w:t>
      </w:r>
    </w:p>
    <w:p w:rsidR="002707B4" w:rsidRPr="00CA6778" w:rsidRDefault="00D07B88">
      <w:pPr>
        <w:jc w:val="both"/>
        <w:rPr>
          <w:color w:val="000000" w:themeColor="text1"/>
          <w:sz w:val="28"/>
          <w:szCs w:val="28"/>
          <w:lang w:bidi="ru-RU"/>
        </w:rPr>
      </w:pPr>
      <w:r w:rsidRPr="00CA6778">
        <w:rPr>
          <w:color w:val="000000" w:themeColor="text1"/>
          <w:sz w:val="28"/>
          <w:szCs w:val="28"/>
          <w:lang w:bidi="ru-RU"/>
        </w:rPr>
        <w:tab/>
      </w:r>
      <w:r w:rsidR="00CA6778" w:rsidRPr="00CA6778">
        <w:rPr>
          <w:color w:val="000000" w:themeColor="text1"/>
          <w:sz w:val="28"/>
          <w:szCs w:val="28"/>
          <w:lang w:bidi="ru-RU"/>
        </w:rPr>
        <w:t>для заместителя начальника отдела планирования и реализации программ: «</w:t>
      </w:r>
      <w:r w:rsidR="00CB2BDB">
        <w:rPr>
          <w:color w:val="000000" w:themeColor="text1"/>
          <w:sz w:val="28"/>
          <w:szCs w:val="28"/>
          <w:lang w:bidi="ru-RU"/>
        </w:rPr>
        <w:t>Строительство зданий</w:t>
      </w:r>
      <w:r w:rsidR="00CA6778" w:rsidRPr="00CA6778">
        <w:rPr>
          <w:color w:val="000000" w:themeColor="text1"/>
          <w:sz w:val="28"/>
          <w:szCs w:val="28"/>
          <w:lang w:bidi="ru-RU"/>
        </w:rPr>
        <w:t>».</w:t>
      </w:r>
    </w:p>
    <w:p w:rsidR="002707B4" w:rsidRDefault="002707B4">
      <w:pPr>
        <w:jc w:val="both"/>
        <w:rPr>
          <w:bCs/>
          <w:sz w:val="28"/>
          <w:szCs w:val="28"/>
          <w:u w:val="single"/>
          <w:lang w:eastAsia="en-US"/>
        </w:rPr>
      </w:pPr>
    </w:p>
    <w:p w:rsidR="002707B4" w:rsidRDefault="00D07B88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2707B4" w:rsidRDefault="002707B4">
      <w:pPr>
        <w:ind w:firstLine="708"/>
        <w:jc w:val="both"/>
        <w:rPr>
          <w:color w:val="000000"/>
          <w:sz w:val="28"/>
          <w:szCs w:val="28"/>
        </w:rPr>
      </w:pPr>
    </w:p>
    <w:p w:rsidR="002707B4" w:rsidRDefault="00D07B88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</w:t>
      </w:r>
      <w:r>
        <w:rPr>
          <w:color w:val="000000"/>
          <w:sz w:val="28"/>
          <w:szCs w:val="28"/>
        </w:rPr>
        <w:lastRenderedPageBreak/>
        <w:t xml:space="preserve">собеседования вносятся каждым членом конкурсной комиссии в конкурсный бюллетень. 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7-6 баллов присуждается, если кандидат последовательно, 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 не отстаивал собственную точку зрения;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1 балл присуждается, если кандидат не ответил ни на один вопрос, 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2707B4" w:rsidRDefault="00D07B88">
      <w:pPr>
        <w:ind w:firstLine="708"/>
        <w:jc w:val="both"/>
      </w:pPr>
      <w:r>
        <w:rPr>
          <w:sz w:val="28"/>
          <w:szCs w:val="28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p w:rsidR="005E5837" w:rsidRDefault="00D07B88" w:rsidP="005547AB">
      <w:pPr>
        <w:jc w:val="both"/>
      </w:pPr>
      <w:r>
        <w:rPr>
          <w:sz w:val="28"/>
          <w:szCs w:val="28"/>
        </w:rPr>
        <w:t xml:space="preserve">          </w:t>
      </w:r>
    </w:p>
    <w:p w:rsidR="00CB2BDB" w:rsidRDefault="00CB2BDB" w:rsidP="005E5837">
      <w:pPr>
        <w:ind w:firstLine="3"/>
        <w:jc w:val="right"/>
        <w:rPr>
          <w:sz w:val="28"/>
          <w:szCs w:val="28"/>
        </w:rPr>
      </w:pPr>
    </w:p>
    <w:p w:rsidR="00CB2BDB" w:rsidRDefault="00CB2BDB" w:rsidP="005E5837">
      <w:pPr>
        <w:ind w:firstLine="3"/>
        <w:jc w:val="right"/>
        <w:rPr>
          <w:sz w:val="28"/>
          <w:szCs w:val="28"/>
        </w:rPr>
      </w:pPr>
      <w:bookmarkStart w:id="0" w:name="_GoBack"/>
      <w:bookmarkEnd w:id="0"/>
    </w:p>
    <w:sectPr w:rsidR="00CB2BDB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F044BE0"/>
    <w:multiLevelType w:val="hybridMultilevel"/>
    <w:tmpl w:val="3F5C00CA"/>
    <w:lvl w:ilvl="0" w:tplc="7B7838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B4"/>
    <w:rsid w:val="00056D1B"/>
    <w:rsid w:val="00193CA9"/>
    <w:rsid w:val="0025326F"/>
    <w:rsid w:val="00264DC5"/>
    <w:rsid w:val="002707B4"/>
    <w:rsid w:val="00291576"/>
    <w:rsid w:val="002C15A8"/>
    <w:rsid w:val="00365EAE"/>
    <w:rsid w:val="004A332B"/>
    <w:rsid w:val="005472E4"/>
    <w:rsid w:val="005547AB"/>
    <w:rsid w:val="005856CA"/>
    <w:rsid w:val="005A3D1C"/>
    <w:rsid w:val="005B6FE2"/>
    <w:rsid w:val="005E5837"/>
    <w:rsid w:val="00617767"/>
    <w:rsid w:val="006318CD"/>
    <w:rsid w:val="00650EC4"/>
    <w:rsid w:val="006B0851"/>
    <w:rsid w:val="006F44F7"/>
    <w:rsid w:val="006F7A34"/>
    <w:rsid w:val="007F451B"/>
    <w:rsid w:val="00913CF5"/>
    <w:rsid w:val="00954A53"/>
    <w:rsid w:val="009E33D2"/>
    <w:rsid w:val="00A542D4"/>
    <w:rsid w:val="00AD0B0C"/>
    <w:rsid w:val="00B17F29"/>
    <w:rsid w:val="00B52620"/>
    <w:rsid w:val="00B86CB7"/>
    <w:rsid w:val="00BB31C5"/>
    <w:rsid w:val="00BC08B6"/>
    <w:rsid w:val="00CA6778"/>
    <w:rsid w:val="00CB2BDB"/>
    <w:rsid w:val="00CD509F"/>
    <w:rsid w:val="00D07B88"/>
    <w:rsid w:val="00D477F2"/>
    <w:rsid w:val="00D51851"/>
    <w:rsid w:val="00D60806"/>
    <w:rsid w:val="00D61C31"/>
    <w:rsid w:val="00E5352C"/>
    <w:rsid w:val="00E67D6C"/>
    <w:rsid w:val="00EA4C64"/>
    <w:rsid w:val="00EE3E9E"/>
    <w:rsid w:val="00F63E26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85E2-9988-4B41-8CF7-827D7F7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43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432"/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qFormat/>
    <w:rsid w:val="005944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"/>
    <w:qFormat/>
    <w:rsid w:val="00BC6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F42F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Courier New" w:hAnsi="Courier New" w:cs="Times New Roman"/>
      <w:sz w:val="20"/>
      <w:szCs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color w:val="000000"/>
      <w:sz w:val="28"/>
      <w:szCs w:val="28"/>
      <w:u w:val="single"/>
    </w:rPr>
  </w:style>
  <w:style w:type="character" w:customStyle="1" w:styleId="ListLabel9">
    <w:name w:val="ListLabel 9"/>
    <w:qFormat/>
    <w:rPr>
      <w:rFonts w:ascii="Courier New" w:hAnsi="Courier New" w:cs="Times New Roman"/>
      <w:sz w:val="20"/>
      <w:szCs w:val="28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color w:val="000000"/>
      <w:sz w:val="28"/>
      <w:szCs w:val="28"/>
      <w:u w:val="single"/>
    </w:rPr>
  </w:style>
  <w:style w:type="character" w:customStyle="1" w:styleId="ListLabel12">
    <w:name w:val="ListLabel 12"/>
    <w:qFormat/>
    <w:rPr>
      <w:rFonts w:ascii="Courier New" w:hAnsi="Courier New" w:cs="Times New Roman"/>
      <w:sz w:val="20"/>
      <w:szCs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color w:val="000000"/>
      <w:sz w:val="28"/>
      <w:szCs w:val="28"/>
      <w:u w:val="single"/>
    </w:rPr>
  </w:style>
  <w:style w:type="character" w:customStyle="1" w:styleId="ListLabel15">
    <w:name w:val="ListLabel 15"/>
    <w:qFormat/>
    <w:rPr>
      <w:rFonts w:ascii="Courier New" w:hAnsi="Courier New" w:cs="Times New Roman"/>
      <w:sz w:val="20"/>
      <w:szCs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color w:val="000000"/>
      <w:sz w:val="28"/>
      <w:szCs w:val="28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94432"/>
    <w:pPr>
      <w:suppressAutoHyphens/>
      <w:spacing w:after="140" w:line="288" w:lineRule="auto"/>
    </w:pPr>
    <w:rPr>
      <w:rFonts w:eastAsia="SimSun" w:cs="Mangal"/>
      <w:kern w:val="2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59443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594432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">
    <w:name w:val="Основной текст1"/>
    <w:basedOn w:val="a"/>
    <w:link w:val="a5"/>
    <w:qFormat/>
    <w:rsid w:val="00BC64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F42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08448D"/>
    <w:pPr>
      <w:widowControl w:val="0"/>
      <w:suppressAutoHyphens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ConsPlusNormal">
    <w:name w:val="ConsPlusNormal"/>
    <w:qFormat/>
    <w:rsid w:val="0008448D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222</cp:lastModifiedBy>
  <cp:revision>3</cp:revision>
  <cp:lastPrinted>2023-11-09T08:18:00Z</cp:lastPrinted>
  <dcterms:created xsi:type="dcterms:W3CDTF">2023-11-13T08:06:00Z</dcterms:created>
  <dcterms:modified xsi:type="dcterms:W3CDTF">2023-11-13T08:08:00Z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